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4"/>
          <w:u w:val="single"/>
          <w:shd w:fill="auto" w:val="clear"/>
        </w:rPr>
        <w:t xml:space="preserve">Phone/Ipad : Steps to Join Zoom and Select Language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  <w:t xml:space="preserve">1. Enter Meeting Id and Name</w:t>
      </w: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  <w:r>
        <w:object w:dxaOrig="6944" w:dyaOrig="11069">
          <v:rect xmlns:o="urn:schemas-microsoft-com:office:office" xmlns:v="urn:schemas-microsoft-com:vml" id="rectole0000000000" style="width:347.200000pt;height:553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  <w:t xml:space="preserve">2. Enter Password</w:t>
      </w: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  <w:r>
        <w:object w:dxaOrig="6375" w:dyaOrig="12525">
          <v:rect xmlns:o="urn:schemas-microsoft-com:office:office" xmlns:v="urn:schemas-microsoft-com:vml" id="rectole0000000001" style="width:318.750000pt;height:626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  <w:t xml:space="preserve">3. For Language Interpretation (To change Language)</w:t>
      </w: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  <w:r>
        <w:object w:dxaOrig="6510" w:dyaOrig="12974">
          <v:rect xmlns:o="urn:schemas-microsoft-com:office:office" xmlns:v="urn:schemas-microsoft-com:vml" id="rectole0000000002" style="width:325.500000pt;height:648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  <w:t xml:space="preserve">4.  Select Language Interpretation</w:t>
      </w: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  <w:r>
        <w:object w:dxaOrig="6779" w:dyaOrig="13289">
          <v:rect xmlns:o="urn:schemas-microsoft-com:office:office" xmlns:v="urn:schemas-microsoft-com:vml" id="rectole0000000003" style="width:338.950000pt;height:664.4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  <w:t xml:space="preserve">5. Select "Russian" for "Hindi" or any other Language</w:t>
      </w: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  <w:r>
        <w:object w:dxaOrig="6854" w:dyaOrig="9134">
          <v:rect xmlns:o="urn:schemas-microsoft-com:office:office" xmlns:v="urn:schemas-microsoft-com:vml" id="rectole0000000004" style="width:342.700000pt;height:456.7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  <w:t xml:space="preserve">6. Dont forget to click on Done</w:t>
      </w: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  <w:r>
        <w:object w:dxaOrig="8294" w:dyaOrig="11894">
          <v:rect xmlns:o="urn:schemas-microsoft-com:office:office" xmlns:v="urn:schemas-microsoft-com:vml" id="rectole0000000005" style="width:414.700000pt;height:594.7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ahnschrift SemiBold" w:hAnsi="Bahnschrift SemiBold" w:cs="Bahnschrift SemiBold" w:eastAsia="Bahnschrift SemiBold"/>
          <w:b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2" Type="http://schemas.openxmlformats.org/officeDocument/2006/relationships/numbering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